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95" w:rsidRPr="00424395" w:rsidRDefault="00424395" w:rsidP="00424395">
      <w:pPr>
        <w:rPr>
          <w:rFonts w:ascii="Times New Roman" w:eastAsia="Times New Roman" w:hAnsi="Times New Roman" w:cs="Times New Roman"/>
          <w:sz w:val="24"/>
          <w:szCs w:val="24"/>
        </w:rPr>
      </w:pPr>
      <w:r w:rsidRPr="00424395">
        <w:rPr>
          <w:rFonts w:ascii="Calibri" w:eastAsia="Times New Roman" w:hAnsi="Calibri" w:cs="Times New Roman"/>
        </w:rPr>
        <w:tab/>
      </w:r>
      <w:r w:rsidRPr="00424395">
        <w:rPr>
          <w:rFonts w:ascii="Calibri" w:eastAsia="Times New Roman" w:hAnsi="Calibri" w:cs="Times New Roman"/>
        </w:rPr>
        <w:tab/>
      </w:r>
      <w:r w:rsidRPr="00424395">
        <w:rPr>
          <w:rFonts w:ascii="Calibri" w:eastAsia="Times New Roman" w:hAnsi="Calibri" w:cs="Times New Roman"/>
        </w:rPr>
        <w:tab/>
      </w:r>
      <w:bookmarkStart w:id="0" w:name="_GoBack"/>
      <w:bookmarkEnd w:id="0"/>
      <w:r w:rsidRPr="00424395">
        <w:rPr>
          <w:rFonts w:ascii="Calibri" w:eastAsia="Times New Roman" w:hAnsi="Calibri" w:cs="Times New Roman"/>
        </w:rPr>
        <w:tab/>
      </w:r>
      <w:r w:rsidRPr="00424395">
        <w:rPr>
          <w:rFonts w:ascii="Calibri" w:eastAsia="Times New Roman" w:hAnsi="Calibri" w:cs="Times New Roman"/>
        </w:rPr>
        <w:tab/>
      </w:r>
      <w:r w:rsidRPr="00424395">
        <w:rPr>
          <w:rFonts w:ascii="Calibri" w:eastAsia="Times New Roman" w:hAnsi="Calibri" w:cs="Times New Roman"/>
        </w:rPr>
        <w:tab/>
      </w:r>
      <w:r w:rsidRPr="00424395">
        <w:rPr>
          <w:rFonts w:ascii="Calibri" w:eastAsia="Times New Roman" w:hAnsi="Calibri" w:cs="Times New Roman"/>
        </w:rPr>
        <w:tab/>
      </w:r>
      <w:r w:rsidRPr="00424395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3178"/>
      </w:tblGrid>
      <w:tr w:rsidR="00424395" w:rsidRPr="00424395" w:rsidTr="0081046D">
        <w:trPr>
          <w:trHeight w:val="1114"/>
        </w:trPr>
        <w:tc>
          <w:tcPr>
            <w:tcW w:w="3176" w:type="dxa"/>
          </w:tcPr>
          <w:p w:rsidR="00424395" w:rsidRPr="00424395" w:rsidRDefault="00424395" w:rsidP="00424395">
            <w:pPr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 w:rsidRPr="00424395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552450</wp:posOffset>
                  </wp:positionH>
                  <wp:positionV relativeFrom="margin">
                    <wp:posOffset>27305</wp:posOffset>
                  </wp:positionV>
                  <wp:extent cx="737870" cy="729615"/>
                  <wp:effectExtent l="0" t="0" r="5080" b="0"/>
                  <wp:wrapSquare wrapText="bothSides"/>
                  <wp:docPr id="1" name="Immagine 1" descr="Copia di logo finito scuola isidoro genti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opia di logo finito scuola isidoro genti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72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  <w:vAlign w:val="center"/>
          </w:tcPr>
          <w:p w:rsidR="00424395" w:rsidRPr="00424395" w:rsidRDefault="00424395" w:rsidP="00424395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424395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>
                  <wp:extent cx="1066800" cy="781050"/>
                  <wp:effectExtent l="0" t="0" r="0" b="0"/>
                  <wp:docPr id="2" name="Immagine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8" w:type="dxa"/>
          </w:tcPr>
          <w:p w:rsidR="00424395" w:rsidRPr="00424395" w:rsidRDefault="00424395" w:rsidP="00424395">
            <w:pPr>
              <w:jc w:val="center"/>
              <w:rPr>
                <w:rFonts w:ascii="Calibri" w:eastAsia="Times New Roman" w:hAnsi="Calibri" w:cs="Times New Roman"/>
                <w:bCs/>
              </w:rPr>
            </w:pPr>
            <w:r w:rsidRPr="00424395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521335</wp:posOffset>
                  </wp:positionH>
                  <wp:positionV relativeFrom="margin">
                    <wp:posOffset>51435</wp:posOffset>
                  </wp:positionV>
                  <wp:extent cx="982345" cy="705485"/>
                  <wp:effectExtent l="0" t="0" r="8255" b="0"/>
                  <wp:wrapSquare wrapText="bothSides"/>
                  <wp:docPr id="3" name="Immagine 3" descr="Bandiera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Bandiera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705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24395" w:rsidRPr="00424395" w:rsidTr="0081046D">
        <w:trPr>
          <w:trHeight w:val="1183"/>
        </w:trPr>
        <w:tc>
          <w:tcPr>
            <w:tcW w:w="9639" w:type="dxa"/>
            <w:gridSpan w:val="3"/>
          </w:tcPr>
          <w:p w:rsidR="00424395" w:rsidRPr="00424395" w:rsidRDefault="00424395" w:rsidP="004243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  <w:r w:rsidRPr="00424395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Istituto Comprensivo Statale “Isidoro Gentili”</w:t>
            </w:r>
          </w:p>
          <w:p w:rsidR="00424395" w:rsidRPr="00424395" w:rsidRDefault="00424395" w:rsidP="00424395">
            <w:pPr>
              <w:tabs>
                <w:tab w:val="center" w:pos="4711"/>
                <w:tab w:val="left" w:pos="8304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243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  <w:t>Via Rione Colonne 87027 Paola (CS)</w:t>
            </w:r>
            <w:r w:rsidRPr="004243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</w:p>
          <w:p w:rsidR="00424395" w:rsidRPr="00424395" w:rsidRDefault="00424395" w:rsidP="0042439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243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Telefono </w:t>
            </w:r>
            <w:proofErr w:type="spellStart"/>
            <w:r w:rsidRPr="004243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centralinoTel</w:t>
            </w:r>
            <w:proofErr w:type="spellEnd"/>
            <w:r w:rsidRPr="004243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/fax 0982585215-0982611197</w:t>
            </w:r>
          </w:p>
          <w:p w:rsidR="00424395" w:rsidRPr="00424395" w:rsidRDefault="00424395" w:rsidP="0042439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243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Codice Meccanografico: CSIC871008 Codice Fiscale 86001070787</w:t>
            </w:r>
          </w:p>
          <w:p w:rsidR="00424395" w:rsidRPr="00424395" w:rsidRDefault="00424395" w:rsidP="0042439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</w:pPr>
            <w:r w:rsidRPr="004243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 xml:space="preserve">E-mail </w:t>
            </w:r>
            <w:r w:rsidRPr="004243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csic871008@istruzione.it</w:t>
            </w:r>
            <w:r w:rsidRPr="004243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P.E.C.</w:t>
            </w:r>
            <w:r w:rsidRPr="004243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csic871008@pec.istruzione.it</w:t>
            </w:r>
          </w:p>
          <w:p w:rsidR="00424395" w:rsidRPr="00424395" w:rsidRDefault="00424395" w:rsidP="009C3E11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243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www.isidorogentili.</w:t>
            </w:r>
            <w:r w:rsidR="009C3E1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edu</w:t>
            </w:r>
            <w:r w:rsidRPr="004243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.it</w:t>
            </w:r>
          </w:p>
        </w:tc>
      </w:tr>
    </w:tbl>
    <w:p w:rsidR="00424395" w:rsidRDefault="00424395" w:rsidP="00424395">
      <w:pPr>
        <w:pBdr>
          <w:bottom w:val="single" w:sz="4" w:space="25" w:color="auto"/>
        </w:pBd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395" w:rsidRDefault="00424395" w:rsidP="00424395">
      <w:pPr>
        <w:pBdr>
          <w:bottom w:val="single" w:sz="4" w:space="25" w:color="auto"/>
        </w:pBd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395" w:rsidRDefault="00424395" w:rsidP="00424395">
      <w:pPr>
        <w:pBdr>
          <w:bottom w:val="single" w:sz="4" w:space="25" w:color="auto"/>
        </w:pBd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395" w:rsidRDefault="00424395" w:rsidP="00424395">
      <w:pPr>
        <w:pBdr>
          <w:bottom w:val="single" w:sz="4" w:space="25" w:color="auto"/>
        </w:pBd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360" w:rsidRDefault="00923DEC" w:rsidP="00424395">
      <w:pPr>
        <w:pBdr>
          <w:bottom w:val="single" w:sz="4" w:space="25" w:color="auto"/>
        </w:pBd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2439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3E11">
        <w:rPr>
          <w:rFonts w:ascii="Times New Roman" w:hAnsi="Times New Roman" w:cs="Times New Roman"/>
          <w:sz w:val="24"/>
          <w:szCs w:val="24"/>
        </w:rPr>
        <w:t>5267  V.6</w:t>
      </w:r>
      <w:r w:rsidR="00424395">
        <w:rPr>
          <w:rFonts w:ascii="Times New Roman" w:hAnsi="Times New Roman" w:cs="Times New Roman"/>
          <w:sz w:val="24"/>
          <w:szCs w:val="24"/>
        </w:rPr>
        <w:tab/>
      </w:r>
      <w:r w:rsidR="00424395">
        <w:rPr>
          <w:rFonts w:ascii="Times New Roman" w:hAnsi="Times New Roman" w:cs="Times New Roman"/>
          <w:sz w:val="24"/>
          <w:szCs w:val="24"/>
        </w:rPr>
        <w:tab/>
      </w:r>
      <w:r w:rsidR="00424395">
        <w:rPr>
          <w:rFonts w:ascii="Times New Roman" w:hAnsi="Times New Roman" w:cs="Times New Roman"/>
          <w:sz w:val="24"/>
          <w:szCs w:val="24"/>
        </w:rPr>
        <w:tab/>
      </w:r>
      <w:r w:rsidR="00424395">
        <w:rPr>
          <w:rFonts w:ascii="Times New Roman" w:hAnsi="Times New Roman" w:cs="Times New Roman"/>
          <w:sz w:val="24"/>
          <w:szCs w:val="24"/>
        </w:rPr>
        <w:tab/>
      </w:r>
      <w:r w:rsidR="00424395">
        <w:rPr>
          <w:rFonts w:ascii="Times New Roman" w:hAnsi="Times New Roman" w:cs="Times New Roman"/>
          <w:sz w:val="24"/>
          <w:szCs w:val="24"/>
        </w:rPr>
        <w:tab/>
      </w:r>
      <w:r w:rsidR="00424395">
        <w:rPr>
          <w:rFonts w:ascii="Times New Roman" w:hAnsi="Times New Roman" w:cs="Times New Roman"/>
          <w:sz w:val="24"/>
          <w:szCs w:val="24"/>
        </w:rPr>
        <w:tab/>
      </w:r>
      <w:r w:rsidR="009C3E1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4395">
        <w:rPr>
          <w:rFonts w:ascii="Times New Roman" w:hAnsi="Times New Roman" w:cs="Times New Roman"/>
          <w:sz w:val="24"/>
          <w:szCs w:val="24"/>
        </w:rPr>
        <w:tab/>
      </w:r>
      <w:r w:rsidR="00424395">
        <w:rPr>
          <w:rFonts w:ascii="Times New Roman" w:hAnsi="Times New Roman" w:cs="Times New Roman"/>
          <w:sz w:val="24"/>
          <w:szCs w:val="24"/>
        </w:rPr>
        <w:tab/>
        <w:t xml:space="preserve">   Paola, </w:t>
      </w:r>
      <w:r w:rsidR="00F22F59">
        <w:rPr>
          <w:rFonts w:ascii="Times New Roman" w:hAnsi="Times New Roman" w:cs="Times New Roman"/>
          <w:sz w:val="24"/>
          <w:szCs w:val="24"/>
        </w:rPr>
        <w:t>lì</w:t>
      </w:r>
      <w:r w:rsidR="009C3E11">
        <w:rPr>
          <w:rFonts w:ascii="Times New Roman" w:hAnsi="Times New Roman" w:cs="Times New Roman"/>
          <w:sz w:val="24"/>
          <w:szCs w:val="24"/>
        </w:rPr>
        <w:t xml:space="preserve"> 05/11/ 2019</w:t>
      </w:r>
    </w:p>
    <w:p w:rsidR="004F212A" w:rsidRDefault="004F212A" w:rsidP="00424395">
      <w:pPr>
        <w:pBdr>
          <w:bottom w:val="single" w:sz="4" w:space="25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08BC" w:rsidRPr="00A229FE" w:rsidRDefault="006308BC" w:rsidP="00424395">
      <w:pPr>
        <w:pBdr>
          <w:bottom w:val="single" w:sz="4" w:space="25" w:color="auto"/>
        </w:pBd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29FE">
        <w:rPr>
          <w:rFonts w:ascii="Times New Roman" w:hAnsi="Times New Roman" w:cs="Times New Roman"/>
          <w:b/>
          <w:sz w:val="24"/>
          <w:szCs w:val="24"/>
        </w:rPr>
        <w:t>Ai Genitori</w:t>
      </w:r>
    </w:p>
    <w:p w:rsidR="006308BC" w:rsidRPr="00A229FE" w:rsidRDefault="006308BC" w:rsidP="00424395">
      <w:pPr>
        <w:pBdr>
          <w:bottom w:val="single" w:sz="4" w:space="25" w:color="auto"/>
        </w:pBd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29FE">
        <w:rPr>
          <w:rFonts w:ascii="Times New Roman" w:hAnsi="Times New Roman" w:cs="Times New Roman"/>
          <w:b/>
          <w:sz w:val="24"/>
          <w:szCs w:val="24"/>
        </w:rPr>
        <w:t>Agli Alunni</w:t>
      </w:r>
    </w:p>
    <w:p w:rsidR="006308BC" w:rsidRDefault="006308BC" w:rsidP="00424395">
      <w:pPr>
        <w:pBdr>
          <w:bottom w:val="single" w:sz="4" w:space="25" w:color="auto"/>
        </w:pBd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29FE">
        <w:rPr>
          <w:rFonts w:ascii="Times New Roman" w:hAnsi="Times New Roman" w:cs="Times New Roman"/>
          <w:b/>
          <w:sz w:val="24"/>
          <w:szCs w:val="24"/>
        </w:rPr>
        <w:t>Ai</w:t>
      </w:r>
      <w:r w:rsidR="004F212A">
        <w:rPr>
          <w:rFonts w:ascii="Times New Roman" w:hAnsi="Times New Roman" w:cs="Times New Roman"/>
          <w:b/>
          <w:sz w:val="24"/>
          <w:szCs w:val="24"/>
        </w:rPr>
        <w:t>D</w:t>
      </w:r>
      <w:r w:rsidRPr="00A229FE">
        <w:rPr>
          <w:rFonts w:ascii="Times New Roman" w:hAnsi="Times New Roman" w:cs="Times New Roman"/>
          <w:b/>
          <w:sz w:val="24"/>
          <w:szCs w:val="24"/>
        </w:rPr>
        <w:t>ocenti</w:t>
      </w:r>
      <w:proofErr w:type="spellEnd"/>
    </w:p>
    <w:p w:rsidR="00424395" w:rsidRDefault="00424395" w:rsidP="00424395">
      <w:pPr>
        <w:pBdr>
          <w:bottom w:val="single" w:sz="4" w:space="25" w:color="auto"/>
        </w:pBd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4395" w:rsidRDefault="00424395" w:rsidP="00424395">
      <w:pPr>
        <w:pBdr>
          <w:bottom w:val="single" w:sz="4" w:space="25" w:color="auto"/>
        </w:pBd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4395" w:rsidRDefault="00424395" w:rsidP="00424395">
      <w:pPr>
        <w:pBdr>
          <w:bottom w:val="single" w:sz="4" w:space="25" w:color="auto"/>
        </w:pBd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4395" w:rsidRDefault="00424395" w:rsidP="00424395">
      <w:pPr>
        <w:pBdr>
          <w:bottom w:val="single" w:sz="4" w:space="25" w:color="auto"/>
        </w:pBd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4395" w:rsidRDefault="00424395" w:rsidP="00424395">
      <w:pPr>
        <w:pBdr>
          <w:bottom w:val="single" w:sz="4" w:space="25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08BC" w:rsidRDefault="006308BC" w:rsidP="00424395">
      <w:pPr>
        <w:pBdr>
          <w:bottom w:val="single" w:sz="4" w:space="2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8BC" w:rsidRDefault="006308BC" w:rsidP="00424395">
      <w:pPr>
        <w:pBdr>
          <w:bottom w:val="single" w:sz="4" w:space="25" w:color="auto"/>
        </w:pBd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</w:t>
      </w:r>
      <w:r>
        <w:rPr>
          <w:rFonts w:ascii="Times New Roman" w:hAnsi="Times New Roman" w:cs="Times New Roman"/>
          <w:sz w:val="24"/>
          <w:szCs w:val="24"/>
        </w:rPr>
        <w:tab/>
      </w:r>
      <w:r w:rsidRPr="006308BC">
        <w:rPr>
          <w:rFonts w:ascii="Times New Roman" w:hAnsi="Times New Roman" w:cs="Times New Roman"/>
          <w:b/>
          <w:i/>
          <w:sz w:val="24"/>
          <w:szCs w:val="24"/>
        </w:rPr>
        <w:t>ATTIVAZIONE “</w:t>
      </w:r>
      <w:r w:rsidR="00783B06">
        <w:rPr>
          <w:rFonts w:ascii="Times New Roman" w:hAnsi="Times New Roman" w:cs="Times New Roman"/>
          <w:b/>
          <w:i/>
          <w:sz w:val="24"/>
          <w:szCs w:val="24"/>
        </w:rPr>
        <w:t>SPORTELLO ASCOLTO PSICOLOGICO”</w:t>
      </w:r>
    </w:p>
    <w:p w:rsidR="006308BC" w:rsidRDefault="006308BC" w:rsidP="00424395">
      <w:pPr>
        <w:pBdr>
          <w:bottom w:val="single" w:sz="4" w:space="25" w:color="auto"/>
        </w:pBd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12A" w:rsidRDefault="004F212A" w:rsidP="00424395">
      <w:pPr>
        <w:pBdr>
          <w:bottom w:val="single" w:sz="4" w:space="25" w:color="auto"/>
        </w:pBd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E5A" w:rsidRDefault="006308BC" w:rsidP="00CD79CC">
      <w:pPr>
        <w:pBdr>
          <w:bottom w:val="single" w:sz="4" w:space="25" w:color="auto"/>
        </w:pBd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</w:t>
      </w:r>
      <w:r w:rsidR="009442B6">
        <w:rPr>
          <w:rFonts w:ascii="Times New Roman" w:hAnsi="Times New Roman" w:cs="Times New Roman"/>
          <w:sz w:val="24"/>
          <w:szCs w:val="24"/>
        </w:rPr>
        <w:t xml:space="preserve"> giorno 06 novembre </w:t>
      </w:r>
      <w:r w:rsidR="004F72CB">
        <w:rPr>
          <w:rFonts w:ascii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hAnsi="Times New Roman" w:cs="Times New Roman"/>
          <w:sz w:val="24"/>
          <w:szCs w:val="24"/>
        </w:rPr>
        <w:t>sarà attivato, presso la nostra istituzione scolastica, lo “Sportello Ascolto Psicologico” gestito dalla D</w:t>
      </w:r>
      <w:r w:rsidR="00A229FE">
        <w:rPr>
          <w:rFonts w:ascii="Times New Roman" w:hAnsi="Times New Roman" w:cs="Times New Roman"/>
          <w:sz w:val="24"/>
          <w:szCs w:val="24"/>
        </w:rPr>
        <w:t>ott.</w:t>
      </w:r>
      <w:r w:rsidR="00E35F9F">
        <w:rPr>
          <w:rFonts w:ascii="Times New Roman" w:hAnsi="Times New Roman" w:cs="Times New Roman"/>
          <w:sz w:val="24"/>
          <w:szCs w:val="24"/>
        </w:rPr>
        <w:t>s</w:t>
      </w:r>
      <w:r w:rsidR="00783B06"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 w:rsidR="00783B06">
        <w:rPr>
          <w:rFonts w:ascii="Times New Roman" w:hAnsi="Times New Roman" w:cs="Times New Roman"/>
          <w:sz w:val="24"/>
          <w:szCs w:val="24"/>
        </w:rPr>
        <w:t>Perricone</w:t>
      </w:r>
      <w:proofErr w:type="spellEnd"/>
      <w:r w:rsidR="00783B06">
        <w:rPr>
          <w:rFonts w:ascii="Times New Roman" w:hAnsi="Times New Roman" w:cs="Times New Roman"/>
          <w:sz w:val="24"/>
          <w:szCs w:val="24"/>
        </w:rPr>
        <w:t xml:space="preserve"> Elvira</w:t>
      </w:r>
      <w:r w:rsidR="00424395">
        <w:rPr>
          <w:rFonts w:ascii="Times New Roman" w:hAnsi="Times New Roman" w:cs="Times New Roman"/>
          <w:sz w:val="24"/>
          <w:szCs w:val="24"/>
        </w:rPr>
        <w:t>, psicologa</w:t>
      </w:r>
      <w:r w:rsidR="00EB602D">
        <w:rPr>
          <w:rFonts w:ascii="Times New Roman" w:hAnsi="Times New Roman" w:cs="Times New Roman"/>
          <w:sz w:val="24"/>
          <w:szCs w:val="24"/>
        </w:rPr>
        <w:t xml:space="preserve"> </w:t>
      </w:r>
      <w:r w:rsidR="00600D40">
        <w:rPr>
          <w:rFonts w:ascii="Times New Roman" w:hAnsi="Times New Roman" w:cs="Times New Roman"/>
          <w:sz w:val="24"/>
          <w:szCs w:val="24"/>
        </w:rPr>
        <w:t xml:space="preserve">del Servizio </w:t>
      </w:r>
      <w:proofErr w:type="spellStart"/>
      <w:r w:rsidR="00600D40">
        <w:rPr>
          <w:rFonts w:ascii="Times New Roman" w:hAnsi="Times New Roman" w:cs="Times New Roman"/>
          <w:sz w:val="24"/>
          <w:szCs w:val="24"/>
        </w:rPr>
        <w:t>U.M.D.</w:t>
      </w:r>
      <w:r w:rsidR="00D82958">
        <w:rPr>
          <w:rFonts w:ascii="Times New Roman" w:hAnsi="Times New Roman" w:cs="Times New Roman"/>
          <w:sz w:val="24"/>
          <w:szCs w:val="24"/>
        </w:rPr>
        <w:t>tenuto</w:t>
      </w:r>
      <w:proofErr w:type="spellEnd"/>
      <w:r w:rsidR="00EB602D">
        <w:rPr>
          <w:rFonts w:ascii="Times New Roman" w:hAnsi="Times New Roman" w:cs="Times New Roman"/>
          <w:sz w:val="24"/>
          <w:szCs w:val="24"/>
        </w:rPr>
        <w:t xml:space="preserve"> </w:t>
      </w:r>
      <w:r w:rsidR="00B81E5A">
        <w:rPr>
          <w:rFonts w:ascii="Times New Roman" w:hAnsi="Times New Roman" w:cs="Times New Roman"/>
          <w:sz w:val="24"/>
          <w:szCs w:val="24"/>
        </w:rPr>
        <w:t>il merco</w:t>
      </w:r>
      <w:r w:rsidR="00783B06">
        <w:rPr>
          <w:rFonts w:ascii="Times New Roman" w:hAnsi="Times New Roman" w:cs="Times New Roman"/>
          <w:sz w:val="24"/>
          <w:szCs w:val="24"/>
        </w:rPr>
        <w:t>ledì dalle ore 09,00 alle ore 12,3</w:t>
      </w:r>
      <w:r w:rsidR="00B81E5A">
        <w:rPr>
          <w:rFonts w:ascii="Times New Roman" w:hAnsi="Times New Roman" w:cs="Times New Roman"/>
          <w:sz w:val="24"/>
          <w:szCs w:val="24"/>
        </w:rPr>
        <w:t>0.</w:t>
      </w:r>
    </w:p>
    <w:p w:rsidR="00B81E5A" w:rsidRDefault="00B81E5A" w:rsidP="00CD79CC">
      <w:pPr>
        <w:pBdr>
          <w:bottom w:val="single" w:sz="4" w:space="25" w:color="auto"/>
        </w:pBd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Gli studenti che intendono accedere allo Sportello devono p</w:t>
      </w:r>
      <w:r w:rsidR="00600D40">
        <w:rPr>
          <w:rFonts w:ascii="Times New Roman" w:hAnsi="Times New Roman" w:cs="Times New Roman"/>
          <w:sz w:val="24"/>
          <w:szCs w:val="24"/>
        </w:rPr>
        <w:t xml:space="preserve">renotarsi e consegnare alla Prof.ssa </w:t>
      </w:r>
      <w:proofErr w:type="spellStart"/>
      <w:r w:rsidR="00600D40">
        <w:rPr>
          <w:rFonts w:ascii="Times New Roman" w:hAnsi="Times New Roman" w:cs="Times New Roman"/>
          <w:sz w:val="24"/>
          <w:szCs w:val="24"/>
        </w:rPr>
        <w:t>Anzivino</w:t>
      </w:r>
      <w:proofErr w:type="spellEnd"/>
      <w:r w:rsidR="00600D40">
        <w:rPr>
          <w:rFonts w:ascii="Times New Roman" w:hAnsi="Times New Roman" w:cs="Times New Roman"/>
          <w:sz w:val="24"/>
          <w:szCs w:val="24"/>
        </w:rPr>
        <w:t xml:space="preserve"> Giuseppina o Prof.ssa </w:t>
      </w:r>
      <w:proofErr w:type="spellStart"/>
      <w:r w:rsidR="00600D40">
        <w:rPr>
          <w:rFonts w:ascii="Times New Roman" w:hAnsi="Times New Roman" w:cs="Times New Roman"/>
          <w:sz w:val="24"/>
          <w:szCs w:val="24"/>
        </w:rPr>
        <w:t>Surace</w:t>
      </w:r>
      <w:proofErr w:type="spellEnd"/>
      <w:r w:rsidR="00600D40">
        <w:rPr>
          <w:rFonts w:ascii="Times New Roman" w:hAnsi="Times New Roman" w:cs="Times New Roman"/>
          <w:sz w:val="24"/>
          <w:szCs w:val="24"/>
        </w:rPr>
        <w:t xml:space="preserve"> Grazia (docenti</w:t>
      </w:r>
      <w:r>
        <w:rPr>
          <w:rFonts w:ascii="Times New Roman" w:hAnsi="Times New Roman" w:cs="Times New Roman"/>
          <w:sz w:val="24"/>
          <w:szCs w:val="24"/>
        </w:rPr>
        <w:t xml:space="preserve"> funzione strumentale area Inclusione) la liberatoria riprodotta firmata dai genitori.</w:t>
      </w:r>
    </w:p>
    <w:p w:rsidR="00A229FE" w:rsidRDefault="00B81E5A" w:rsidP="00CD79CC">
      <w:pPr>
        <w:pBdr>
          <w:bottom w:val="single" w:sz="4" w:space="25" w:color="auto"/>
        </w:pBd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Tale</w:t>
      </w:r>
      <w:r w:rsidR="00EB60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liberatoria può essere scaricata dal sito della </w:t>
      </w:r>
      <w:r w:rsidR="00A229F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cuola (</w:t>
      </w:r>
      <w:r w:rsidR="00EB602D">
        <w:rPr>
          <w:rFonts w:ascii="Times New Roman" w:hAnsi="Times New Roman" w:cs="Times New Roman"/>
          <w:sz w:val="24"/>
          <w:szCs w:val="24"/>
        </w:rPr>
        <w:t>AREE SCOLASTICHE: MODULI FAMIGLIE ALUNNI</w:t>
      </w:r>
      <w:r>
        <w:rPr>
          <w:rFonts w:ascii="Times New Roman" w:hAnsi="Times New Roman" w:cs="Times New Roman"/>
          <w:sz w:val="24"/>
          <w:szCs w:val="24"/>
        </w:rPr>
        <w:t>)</w:t>
      </w:r>
      <w:r w:rsidR="00A229FE">
        <w:rPr>
          <w:rFonts w:ascii="Times New Roman" w:hAnsi="Times New Roman" w:cs="Times New Roman"/>
          <w:sz w:val="24"/>
          <w:szCs w:val="24"/>
        </w:rPr>
        <w:t>.</w:t>
      </w:r>
    </w:p>
    <w:p w:rsidR="004E1CCD" w:rsidRDefault="004E1CCD" w:rsidP="00CD79CC">
      <w:pPr>
        <w:pBdr>
          <w:bottom w:val="single" w:sz="4" w:space="25" w:color="auto"/>
        </w:pBdr>
        <w:tabs>
          <w:tab w:val="left" w:pos="1276"/>
        </w:tabs>
        <w:spacing w:after="0" w:line="360" w:lineRule="auto"/>
        <w:ind w:firstLine="55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CCD" w:rsidRDefault="004E1CCD" w:rsidP="00CD79CC">
      <w:pPr>
        <w:pBdr>
          <w:bottom w:val="single" w:sz="4" w:space="25" w:color="auto"/>
        </w:pBdr>
        <w:tabs>
          <w:tab w:val="left" w:pos="1276"/>
        </w:tabs>
        <w:spacing w:after="0" w:line="360" w:lineRule="auto"/>
        <w:ind w:firstLine="55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B06" w:rsidRDefault="00783B06" w:rsidP="00424395">
      <w:pPr>
        <w:pBdr>
          <w:bottom w:val="single" w:sz="4" w:space="25" w:color="auto"/>
        </w:pBdr>
        <w:tabs>
          <w:tab w:val="left" w:pos="1276"/>
        </w:tabs>
        <w:spacing w:after="0" w:line="240" w:lineRule="auto"/>
        <w:ind w:firstLine="55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9FE" w:rsidRDefault="00A229FE" w:rsidP="00424395">
      <w:pPr>
        <w:pBdr>
          <w:bottom w:val="single" w:sz="4" w:space="25" w:color="auto"/>
        </w:pBdr>
        <w:tabs>
          <w:tab w:val="left" w:pos="1276"/>
        </w:tabs>
        <w:spacing w:after="0" w:line="240" w:lineRule="auto"/>
        <w:ind w:firstLine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9FE">
        <w:rPr>
          <w:rFonts w:ascii="Times New Roman" w:hAnsi="Times New Roman" w:cs="Times New Roman"/>
          <w:b/>
          <w:sz w:val="24"/>
          <w:szCs w:val="24"/>
        </w:rPr>
        <w:lastRenderedPageBreak/>
        <w:t>IL DIRIGENTE SCOLASTICO</w:t>
      </w:r>
    </w:p>
    <w:p w:rsidR="00783B06" w:rsidRDefault="00783B06" w:rsidP="00424395">
      <w:pPr>
        <w:pBdr>
          <w:bottom w:val="single" w:sz="4" w:space="25" w:color="auto"/>
        </w:pBdr>
        <w:tabs>
          <w:tab w:val="left" w:pos="1276"/>
        </w:tabs>
        <w:spacing w:after="0" w:line="240" w:lineRule="auto"/>
        <w:ind w:firstLine="55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(Dott.ssa Carnevale Annina)</w:t>
      </w:r>
    </w:p>
    <w:p w:rsidR="00424395" w:rsidRDefault="00424395" w:rsidP="00424395">
      <w:pPr>
        <w:pBdr>
          <w:bottom w:val="single" w:sz="4" w:space="25" w:color="auto"/>
        </w:pBdr>
        <w:tabs>
          <w:tab w:val="left" w:pos="1276"/>
        </w:tabs>
        <w:spacing w:after="0" w:line="240" w:lineRule="auto"/>
        <w:ind w:firstLine="55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95" w:rsidRDefault="00424395" w:rsidP="00424395">
      <w:pPr>
        <w:pBdr>
          <w:bottom w:val="single" w:sz="4" w:space="25" w:color="auto"/>
        </w:pBdr>
        <w:tabs>
          <w:tab w:val="left" w:pos="1276"/>
        </w:tabs>
        <w:spacing w:after="0" w:line="240" w:lineRule="auto"/>
        <w:ind w:firstLine="55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95" w:rsidRDefault="00424395" w:rsidP="00424395">
      <w:pPr>
        <w:pBdr>
          <w:bottom w:val="single" w:sz="4" w:space="25" w:color="auto"/>
        </w:pBdr>
        <w:tabs>
          <w:tab w:val="left" w:pos="1276"/>
        </w:tabs>
        <w:spacing w:after="0" w:line="240" w:lineRule="auto"/>
        <w:ind w:firstLine="55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9CC" w:rsidRDefault="00CD79CC" w:rsidP="004F72CB">
      <w:pPr>
        <w:tabs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9CC" w:rsidRPr="00CD79CC" w:rsidRDefault="00CD79CC" w:rsidP="00CD79CC">
      <w:pPr>
        <w:tabs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LIBERATORIA</w:t>
      </w:r>
    </w:p>
    <w:p w:rsidR="00CD79CC" w:rsidRDefault="00CD79CC" w:rsidP="00CD79CC">
      <w:pPr>
        <w:tabs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9CC" w:rsidRDefault="00CD79CC" w:rsidP="00CD79CC">
      <w:pPr>
        <w:tabs>
          <w:tab w:val="left" w:pos="127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9CC" w:rsidRDefault="00CD79CC" w:rsidP="00CD79CC">
      <w:pPr>
        <w:tabs>
          <w:tab w:val="left" w:pos="127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9CC" w:rsidRDefault="00CD79CC" w:rsidP="00CD79CC">
      <w:pPr>
        <w:tabs>
          <w:tab w:val="left" w:pos="127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9CC" w:rsidRDefault="00CD79CC" w:rsidP="00CD79CC">
      <w:pPr>
        <w:tabs>
          <w:tab w:val="left" w:pos="127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9CC" w:rsidRPr="00CD79CC" w:rsidRDefault="00CD79CC" w:rsidP="00CD79CC">
      <w:pPr>
        <w:tabs>
          <w:tab w:val="left" w:pos="127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B06" w:rsidRDefault="00783B06" w:rsidP="00783B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consegnare al</w:t>
      </w:r>
      <w:r w:rsidR="00CD79CC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r w:rsidR="00CD79CC">
        <w:rPr>
          <w:rFonts w:ascii="Times New Roman" w:hAnsi="Times New Roman" w:cs="Times New Roman"/>
          <w:sz w:val="24"/>
          <w:szCs w:val="24"/>
        </w:rPr>
        <w:t>ssa</w:t>
      </w:r>
      <w:proofErr w:type="spellEnd"/>
    </w:p>
    <w:p w:rsidR="00783B06" w:rsidRDefault="00783B06" w:rsidP="00783B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sottoscritti ______________________________________________________________________ </w:t>
      </w:r>
    </w:p>
    <w:p w:rsidR="00783B06" w:rsidRDefault="00783B06" w:rsidP="00783B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dell’alunno/a _____________________________________________ classe ______ sezione _____</w:t>
      </w:r>
    </w:p>
    <w:p w:rsidR="00783B06" w:rsidRDefault="00783B06" w:rsidP="00783B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autorizzano il/la proprio/a figlio/a ad accedere allo sportello d’ascolto qualora se ne presenti l’esigenza da parte del/la medesimo/a. La presente liberatoria ha durata per il corrente anno scolastico.</w:t>
      </w:r>
    </w:p>
    <w:p w:rsidR="00CD79CC" w:rsidRDefault="00CD79CC" w:rsidP="00783B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CC" w:rsidRDefault="00CD79CC" w:rsidP="00783B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CC" w:rsidRDefault="00CD79CC" w:rsidP="00783B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CC" w:rsidRDefault="00CD79CC" w:rsidP="00783B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CC" w:rsidRDefault="00CD79CC" w:rsidP="00783B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CC" w:rsidRDefault="00CD79CC" w:rsidP="00783B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CC" w:rsidRDefault="00CD79CC" w:rsidP="00783B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CC" w:rsidRDefault="00CD79CC" w:rsidP="00783B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CC" w:rsidRDefault="00CD79CC" w:rsidP="00783B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CC" w:rsidRDefault="00CD79CC" w:rsidP="00783B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CC" w:rsidRDefault="00CD79CC" w:rsidP="00783B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B06" w:rsidRDefault="00783B06" w:rsidP="00783B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Paola lì, ___________________</w:t>
      </w:r>
    </w:p>
    <w:p w:rsidR="00783B06" w:rsidRPr="00A229FE" w:rsidRDefault="00783B06" w:rsidP="00783B06">
      <w:pPr>
        <w:tabs>
          <w:tab w:val="left" w:pos="127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fede ___________________________ </w:t>
      </w:r>
    </w:p>
    <w:p w:rsidR="00783B06" w:rsidRPr="00A229FE" w:rsidRDefault="00783B06" w:rsidP="0082769F">
      <w:pPr>
        <w:tabs>
          <w:tab w:val="left" w:pos="127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83B06" w:rsidRPr="00A229FE" w:rsidSect="00624A25">
      <w:headerReference w:type="default" r:id="rId9"/>
      <w:pgSz w:w="11906" w:h="16838"/>
      <w:pgMar w:top="827" w:right="1134" w:bottom="1134" w:left="1134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95B" w:rsidRDefault="0056295B" w:rsidP="00624A25">
      <w:pPr>
        <w:spacing w:after="0" w:line="240" w:lineRule="auto"/>
      </w:pPr>
      <w:r>
        <w:separator/>
      </w:r>
    </w:p>
  </w:endnote>
  <w:endnote w:type="continuationSeparator" w:id="0">
    <w:p w:rsidR="0056295B" w:rsidRDefault="0056295B" w:rsidP="0062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95B" w:rsidRDefault="0056295B" w:rsidP="00624A25">
      <w:pPr>
        <w:spacing w:after="0" w:line="240" w:lineRule="auto"/>
      </w:pPr>
      <w:r>
        <w:separator/>
      </w:r>
    </w:p>
  </w:footnote>
  <w:footnote w:type="continuationSeparator" w:id="0">
    <w:p w:rsidR="0056295B" w:rsidRDefault="0056295B" w:rsidP="00624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A25" w:rsidRDefault="00624A25" w:rsidP="00624A25">
    <w:pPr>
      <w:tabs>
        <w:tab w:val="left" w:pos="195"/>
      </w:tabs>
      <w:rPr>
        <w:i/>
        <w:sz w:val="20"/>
        <w:szCs w:val="20"/>
      </w:rPr>
    </w:pPr>
  </w:p>
  <w:p w:rsidR="00624A25" w:rsidRDefault="00624A2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08BC"/>
    <w:rsid w:val="0003679A"/>
    <w:rsid w:val="000B1A9B"/>
    <w:rsid w:val="000D3B85"/>
    <w:rsid w:val="00265392"/>
    <w:rsid w:val="002D27BD"/>
    <w:rsid w:val="00383930"/>
    <w:rsid w:val="003978BD"/>
    <w:rsid w:val="00424395"/>
    <w:rsid w:val="004E1CCD"/>
    <w:rsid w:val="004F212A"/>
    <w:rsid w:val="004F72CB"/>
    <w:rsid w:val="0054786E"/>
    <w:rsid w:val="0056295B"/>
    <w:rsid w:val="00600D40"/>
    <w:rsid w:val="00624A25"/>
    <w:rsid w:val="006308BC"/>
    <w:rsid w:val="00783B06"/>
    <w:rsid w:val="007D44DC"/>
    <w:rsid w:val="0082769F"/>
    <w:rsid w:val="008D7EB7"/>
    <w:rsid w:val="00923DEC"/>
    <w:rsid w:val="009442B6"/>
    <w:rsid w:val="009503DE"/>
    <w:rsid w:val="00966703"/>
    <w:rsid w:val="009C3E11"/>
    <w:rsid w:val="009C4C85"/>
    <w:rsid w:val="00A17025"/>
    <w:rsid w:val="00A229FE"/>
    <w:rsid w:val="00B81E5A"/>
    <w:rsid w:val="00C12B33"/>
    <w:rsid w:val="00CD79CC"/>
    <w:rsid w:val="00D82958"/>
    <w:rsid w:val="00D94596"/>
    <w:rsid w:val="00E23595"/>
    <w:rsid w:val="00E35F9F"/>
    <w:rsid w:val="00EB602D"/>
    <w:rsid w:val="00ED22D5"/>
    <w:rsid w:val="00F22F59"/>
    <w:rsid w:val="00F32360"/>
    <w:rsid w:val="00FD6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7DF1"/>
  <w15:docId w15:val="{E814870D-7D49-46CE-AF04-57E800D0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78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4A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A25"/>
  </w:style>
  <w:style w:type="paragraph" w:styleId="Pidipagina">
    <w:name w:val="footer"/>
    <w:basedOn w:val="Normale"/>
    <w:link w:val="PidipaginaCarattere"/>
    <w:uiPriority w:val="99"/>
    <w:unhideWhenUsed/>
    <w:rsid w:val="00624A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A25"/>
  </w:style>
  <w:style w:type="paragraph" w:styleId="Didascalia">
    <w:name w:val="caption"/>
    <w:basedOn w:val="Normale"/>
    <w:next w:val="Normale"/>
    <w:qFormat/>
    <w:rsid w:val="00624A25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Collegamentoipertestuale">
    <w:name w:val="Hyperlink"/>
    <w:basedOn w:val="Carpredefinitoparagrafo"/>
    <w:rsid w:val="00624A25"/>
    <w:rPr>
      <w:color w:val="0000FF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gentili</cp:lastModifiedBy>
  <cp:revision>2</cp:revision>
  <cp:lastPrinted>2019-10-10T22:09:00Z</cp:lastPrinted>
  <dcterms:created xsi:type="dcterms:W3CDTF">2019-11-18T09:18:00Z</dcterms:created>
  <dcterms:modified xsi:type="dcterms:W3CDTF">2019-11-18T09:18:00Z</dcterms:modified>
</cp:coreProperties>
</file>